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71d0469c64fc2" /><Relationship Type="http://schemas.openxmlformats.org/package/2006/relationships/metadata/core-properties" Target="/docProps/core.xml" Id="R3b7c07f50f274afa" /><Relationship Type="http://schemas.openxmlformats.org/officeDocument/2006/relationships/extended-properties" Target="/docProps/app.xml" Id="R98171d560d814072" /><Relationship Type="http://schemas.openxmlformats.org/officeDocument/2006/relationships/custom-properties" Target="/docProps/custom.xml" Id="R93596a859aa0422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68ee4114ce243ac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09:40-12:10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HABIB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597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SIAMBATON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904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3710466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05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3710466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03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3710466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02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3710466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901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3710466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SINONDANG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BATARUDIN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u503gzz.png" Id="R568ee4114ce243ac" /><Relationship Type="http://schemas.openxmlformats.org/officeDocument/2006/relationships/styles" Target="styles.xml" Id="R491e66a3b7b94fec" /><Relationship Type="http://schemas.openxmlformats.org/officeDocument/2006/relationships/settings" Target="settings.xml" Id="R8bc20e62d23a458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