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06aec341444248" /><Relationship Type="http://schemas.openxmlformats.org/package/2006/relationships/metadata/core-properties" Target="/docProps/core.xml" Id="R510d43a9a0f44381" /><Relationship Type="http://schemas.openxmlformats.org/officeDocument/2006/relationships/extended-properties" Target="/docProps/app.xml" Id="Rd860a7e3072d4758" /><Relationship Type="http://schemas.openxmlformats.org/officeDocument/2006/relationships/custom-properties" Target="/docProps/custom.xml" Id="R65f47a5ebc00456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181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325904</wp:posOffset>
                </wp:positionV>
                <wp:extent cx="7033069" cy="1210701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107019"/>
                          <a:chOff x="0" y="0"/>
                          <a:chExt cx="7033069" cy="1210701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3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0934" y="7825447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7344" y="7879444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351" y="7879444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3069" cy="1210701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585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PEMELIHARAAN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PEMELIHARAAN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TEL12080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TEL12080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ASARIBU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ASARIBU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22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ASARIBU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ASARIBU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148120024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SIANTURI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HOTLER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PANJAITAN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KHOPINDO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IOS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JAKUB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BOBY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TRISWANDI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ZEBUA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ARNOLD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ASARIBU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ASARIBU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74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4b8532ab508b4523" /><Relationship Type="http://schemas.openxmlformats.org/officeDocument/2006/relationships/settings" Target="settings.xml" Id="R03d43a6622a34ed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