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NumType w:start="1"/>
          <w:pgMar w:header="310" w:footer="269" w:top="1860" w:bottom="280" w:left="420" w:right="42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501.356pt;height:16.3131pt;mso-position-horizontal-relative:page;mso-position-vertical-relative:page;z-index:-1216" coordorigin="1113,2072" coordsize="10027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0;top:2384;width:4986;height:0" coordorigin="1120,2384" coordsize="4986,0" path="m1120,2384l6106,2384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0;top:2384;width:4972;height:0" coordorigin="6160,2384" coordsize="4972,0" path="m6160,2384l11132,2384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77" w:lineRule="exact" w:line="200"/>
        <w:ind w:left="700"/>
      </w:pPr>
      <w:r>
        <w:rPr>
          <w:rFonts w:cs="Arial" w:hAnsi="Arial" w:eastAsia="Arial" w:ascii="Arial"/>
          <w:w w:val="101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/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SKS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  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ENGLISH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FOR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ELECTRICAL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ENGINEERING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/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SKS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  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ENGLISH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FOR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ELECTRICAL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ENGINEERING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2268"/>
      </w:pPr>
      <w:r>
        <w:pict>
          <v:shape type="#_x0000_t202" style="position:absolute;margin-left:54.0219pt;margin-top:138.625pt;width:461.958pt;height:75.9325pt;mso-position-horizontal-relative:page;mso-position-vertical-relative:page;z-index:-121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DWI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MAYA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NOVITRI,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DWI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MAYA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NOVITRI,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JUM`AT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2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/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2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168120020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MARIATO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STEPHEN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SAUT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FA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178120053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LUMBANTORUAN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188120057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OWEN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198120002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REDIS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198120070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RAMADANA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208120002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ROBERTUS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NATAL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w w:val="103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color w:val="00000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MICHAEL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NATALNAEL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AZLI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SARITUA.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TIOPAN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JEPRI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208120009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WIJAYA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VINCENT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SINGARIAN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208120011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AKMAL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RAMLI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SIAGIAN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LOIS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NIKEL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MAHULAE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MARASOKI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NICOLA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VENTOLA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88.5967pt;mso-position-horizontal-relative:page;mso-position-vertical-relative:paragraph;z-index:-12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NOVITRI,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NOVITRI,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310" w:footer="269" w:top="1860" w:bottom="280" w:left="420" w:right="42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ind w:left="2255" w:right="-42"/>
      </w:pPr>
      <w:r>
        <w:pict>
          <v:group style="position:absolute;margin-left:55.6341pt;margin-top:103.598pt;width:501.356pt;height:16.3131pt;mso-position-horizontal-relative:page;mso-position-vertical-relative:page;z-index:-1213" coordorigin="1113,2072" coordsize="10027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0;top:2384;width:4986;height:0" coordorigin="1120,2384" coordsize="4986,0" path="m1120,2384l6106,2384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v:shape style="position:absolute;left:6160;top:2086;width:4959;height:0" coordorigin="6160,2086" coordsize="4959,0" path="m6160,2086l11119,2086e" filled="f" stroked="t" strokeweight="0.775547pt" strokecolor="#000000">
              <v:path arrowok="t"/>
            </v:shape>
            <v:shape style="position:absolute;left:6160;top:2384;width:4972;height:0" coordorigin="6160,2384" coordsize="4972,0" path="m6160,2384l11132,2384e" filled="f" stroked="t" strokeweight="0.775547pt" strokecolor="#000000">
              <v:path arrowok="t"/>
            </v:shape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v:shape style="position:absolute;left:11125;top:2080;width:0;height:311" coordorigin="11125,2080" coordsize="0,311" path="m11125,2390l11125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TENGAH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 w:lineRule="exact" w:line="200"/>
        <w:sectPr>
          <w:type w:val="continuous"/>
          <w:pgSz w:w="12240" w:h="20180"/>
          <w:pgMar w:top="1860" w:bottom="280" w:left="420" w:right="420"/>
          <w:cols w:num="2" w:equalWidth="off">
            <w:col w:w="4129" w:space="3240"/>
            <w:col w:w="4031"/>
          </w:cols>
        </w:sectPr>
      </w:pPr>
      <w:r>
        <w:br w:type="column"/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UJIAN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AKHIR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w w:val="99"/>
          <w:sz w:val="15"/>
          <w:szCs w:val="15"/>
        </w:rPr>
        <w:t>SEMESTER</w:t>
      </w:r>
      <w:r>
        <w:rPr>
          <w:rFonts w:cs="Lucida Sans Unicode" w:hAnsi="Lucida Sans Unicode" w:eastAsia="Lucida Sans Unicode" w:ascii="Lucida Sans Unicode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77" w:lineRule="exact" w:line="200"/>
        <w:ind w:left="700"/>
      </w:pPr>
      <w:r>
        <w:rPr>
          <w:rFonts w:cs="Arial" w:hAnsi="Arial" w:eastAsia="Arial" w:ascii="Arial"/>
          <w:w w:val="101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/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SKS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  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ENGLISH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FOR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ELECTRICAL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ENGINEERING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/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Mata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Kuliah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/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SKS</w:t>
      </w:r>
      <w:r>
        <w:rPr>
          <w:rFonts w:cs="Arial" w:hAnsi="Arial" w:eastAsia="Arial" w:ascii="Arial"/>
          <w:w w:val="100"/>
          <w:position w:val="-8"/>
          <w:sz w:val="16"/>
          <w:szCs w:val="16"/>
        </w:rPr>
        <w:t>    </w:t>
      </w:r>
      <w:r>
        <w:rPr>
          <w:rFonts w:cs="Arial" w:hAnsi="Arial" w:eastAsia="Arial" w:ascii="Arial"/>
          <w:w w:val="101"/>
          <w:position w:val="-8"/>
          <w:sz w:val="16"/>
          <w:szCs w:val="16"/>
        </w:rPr>
        <w:t>: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ENGLISH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FOR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ELECTRICAL</w:t>
      </w:r>
      <w:r>
        <w:rPr>
          <w:rFonts w:cs="Arial" w:hAnsi="Arial" w:eastAsia="Arial" w:ascii="Arial"/>
          <w:w w:val="100"/>
          <w:position w:val="2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2"/>
          <w:sz w:val="16"/>
          <w:szCs w:val="16"/>
        </w:rPr>
        <w:t>ENGINEERING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  <w:ind w:left="2268"/>
      </w:pPr>
      <w:r>
        <w:pict>
          <v:shape type="#_x0000_t202" style="position:absolute;margin-left:54.0219pt;margin-top:138.625pt;width:461.958pt;height:75.9325pt;mso-position-horizontal-relative:page;mso-position-vertical-relative:page;z-index:-12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2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TEL12005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Tingkat/Semester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DWI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MAYA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NOVITRI,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DWI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MAYA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NOVITRI,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JUM`AT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28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Hari/Tanggal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09:40-11:20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Waktu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8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R.II.1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6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2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/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2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6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M.ALFIN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208120018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LUIZ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MINCEN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208120019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PHILIP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VALENTINO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EGIANTA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BANGUN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ANDRIANSYAH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208120027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NAYLA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ELFIZA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ALBY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208120029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PARLINDUNGAN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TARIHORAN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208120030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PERIUS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208120032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WANDO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208120033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THIANTO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EL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PAULIS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208120034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RAJUMI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208120035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JURIANDA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w w:val="99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208120036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BONA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REJEKI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w w:val="103"/>
                <w:sz w:val="14"/>
                <w:szCs w:val="14"/>
              </w:rPr>
              <w:t>TAMPUBOLON</w:t>
            </w:r>
            <w:r>
              <w:rPr>
                <w:rFonts w:cs="Lucida Sans Unicode" w:hAnsi="Lucida Sans Unicode" w:eastAsia="Lucida Sans Unicode" w:ascii="Lucida Sans Unicode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660" w:right="610"/>
      </w:pPr>
      <w:r>
        <w:rPr>
          <w:rFonts w:cs="Arial" w:hAnsi="Arial" w:eastAsia="Arial" w:ascii="Arial"/>
          <w:b/>
          <w:w w:val="101"/>
          <w:sz w:val="16"/>
          <w:szCs w:val="16"/>
        </w:rPr>
        <w:t>Catatan</w:t>
      </w:r>
      <w:r>
        <w:rPr>
          <w:rFonts w:cs="Arial" w:hAnsi="Arial" w:eastAsia="Arial" w:ascii="Arial"/>
          <w:b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  <w:t>:</w:t>
      </w:r>
      <w:r>
        <w:rPr>
          <w:rFonts w:cs="Arial" w:hAnsi="Arial" w:eastAsia="Arial" w:ascii="Arial"/>
          <w:b/>
          <w:w w:val="100"/>
          <w:sz w:val="16"/>
          <w:szCs w:val="16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660" w:right="909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687" w:right="6267"/>
      </w:pPr>
      <w:r>
        <w:pict>
          <v:shape type="#_x0000_t202" style="position:absolute;margin-left:281.267pt;margin-top:0.584798pt;width:278.813pt;height:88.5967pt;mso-position-horizontal-relative:page;mso-position-vertical-relative:paragraph;z-index:-12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NOVITRI,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7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DWI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MAYA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NOVITRI,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99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sz w:val="16"/>
          <w:szCs w:val="16"/>
        </w:rPr>
        <w:t>PS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Partisipasi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10%</w:t>
      </w:r>
      <w:r>
        <w:rPr>
          <w:rFonts w:cs="Arial" w:hAnsi="Arial" w:eastAsia="Arial" w:ascii="Arial"/>
          <w:w w:val="101"/>
          <w:sz w:val="16"/>
          <w:szCs w:val="16"/>
        </w:rPr>
        <w:t> PR</w:t>
      </w:r>
      <w:r>
        <w:rPr>
          <w:rFonts w:cs="Arial" w:hAnsi="Arial" w:eastAsia="Arial" w:ascii="Arial"/>
          <w:w w:val="100"/>
          <w:sz w:val="16"/>
          <w:szCs w:val="16"/>
        </w:rPr>
        <w:t>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Tugas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Aktivitas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di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Dalam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Kelas</w:t>
      </w:r>
      <w:r>
        <w:rPr>
          <w:rFonts w:cs="Arial" w:hAnsi="Arial" w:eastAsia="Arial" w:ascii="Arial"/>
          <w:w w:val="100"/>
          <w:sz w:val="16"/>
          <w:szCs w:val="16"/>
        </w:rPr>
        <w:t>                      </w:t>
      </w:r>
      <w:r>
        <w:rPr>
          <w:rFonts w:cs="Arial" w:hAnsi="Arial" w:eastAsia="Arial" w:ascii="Arial"/>
          <w:w w:val="101"/>
          <w:sz w:val="16"/>
          <w:szCs w:val="16"/>
        </w:rPr>
        <w:t>50%</w:t>
      </w:r>
      <w:r>
        <w:rPr>
          <w:rFonts w:cs="Arial" w:hAnsi="Arial" w:eastAsia="Arial" w:ascii="Arial"/>
          <w:w w:val="101"/>
          <w:sz w:val="16"/>
          <w:szCs w:val="16"/>
        </w:rPr>
        <w:t> UTS</w:t>
      </w:r>
      <w:r>
        <w:rPr>
          <w:rFonts w:cs="Arial" w:hAnsi="Arial" w:eastAsia="Arial" w:ascii="Arial"/>
          <w:w w:val="100"/>
          <w:sz w:val="16"/>
          <w:szCs w:val="16"/>
        </w:rPr>
        <w:t>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Tengah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15%</w:t>
      </w:r>
      <w:r>
        <w:rPr>
          <w:rFonts w:cs="Arial" w:hAnsi="Arial" w:eastAsia="Arial" w:ascii="Arial"/>
          <w:w w:val="101"/>
          <w:sz w:val="16"/>
          <w:szCs w:val="16"/>
        </w:rPr>
        <w:t> UAS</w:t>
      </w:r>
      <w:r>
        <w:rPr>
          <w:rFonts w:cs="Arial" w:hAnsi="Arial" w:eastAsia="Arial" w:ascii="Arial"/>
          <w:w w:val="100"/>
          <w:sz w:val="16"/>
          <w:szCs w:val="16"/>
        </w:rPr>
        <w:t>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Ujian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Akhir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Semester</w:t>
      </w:r>
      <w:r>
        <w:rPr>
          <w:rFonts w:cs="Arial" w:hAnsi="Arial" w:eastAsia="Arial" w:ascii="Arial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w w:val="101"/>
          <w:sz w:val="16"/>
          <w:szCs w:val="16"/>
        </w:rPr>
        <w:t>25%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660"/>
        <w:sectPr>
          <w:type w:val="continuous"/>
          <w:pgSz w:w="12240" w:h="20180"/>
          <w:pgMar w:top="1860" w:bottom="280" w:left="420" w:right="42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0"/>
          <w:position w:val="-1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687" w:right="-44"/>
      </w:pPr>
      <w:r>
        <w:rPr>
          <w:rFonts w:cs="Arial" w:hAnsi="Arial" w:eastAsia="Arial" w:ascii="Arial"/>
          <w:w w:val="101"/>
          <w:sz w:val="16"/>
          <w:szCs w:val="16"/>
        </w:rPr>
        <w:t>A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100.00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84.99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B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70.00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77.49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C+</w:t>
      </w:r>
      <w:r>
        <w:rPr>
          <w:rFonts w:cs="Arial" w:hAnsi="Arial" w:eastAsia="Arial" w:ascii="Arial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62.50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69.99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C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62.49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D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45.00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54.99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687"/>
      </w:pPr>
      <w:r>
        <w:rPr>
          <w:rFonts w:cs="Arial" w:hAnsi="Arial" w:eastAsia="Arial" w:ascii="Arial"/>
          <w:w w:val="101"/>
          <w:sz w:val="16"/>
          <w:szCs w:val="16"/>
        </w:rPr>
        <w:t>E</w:t>
      </w:r>
      <w:r>
        <w:rPr>
          <w:rFonts w:cs="Arial" w:hAnsi="Arial" w:eastAsia="Arial" w:ascii="Arial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w w:val="101"/>
          <w:sz w:val="16"/>
          <w:szCs w:val="16"/>
        </w:rPr>
        <w:t>:</w:t>
      </w:r>
      <w:r>
        <w:rPr>
          <w:rFonts w:cs="Arial" w:hAnsi="Arial" w:eastAsia="Arial" w:ascii="Arial"/>
          <w:w w:val="100"/>
          <w:sz w:val="16"/>
          <w:szCs w:val="16"/>
        </w:rPr>
        <w:t>  </w:t>
      </w:r>
      <w:r>
        <w:rPr>
          <w:rFonts w:cs="Arial" w:hAnsi="Arial" w:eastAsia="Arial" w:ascii="Arial"/>
          <w:w w:val="101"/>
          <w:sz w:val="16"/>
          <w:szCs w:val="16"/>
        </w:rPr>
        <w:t>≥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0.01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&lt;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44.99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687"/>
      </w:pPr>
      <w:r>
        <w:rPr>
          <w:rFonts w:cs="Arial" w:hAnsi="Arial" w:eastAsia="Arial" w:ascii="Arial"/>
          <w:w w:val="101"/>
          <w:position w:val="-1"/>
          <w:sz w:val="16"/>
          <w:szCs w:val="16"/>
        </w:rPr>
        <w:t>-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         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: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≥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420" w:right="420"/>
          <w:cols w:num="2" w:equalWidth="off">
            <w:col w:w="2664" w:space="4220"/>
            <w:col w:w="4516"/>
          </w:cols>
        </w:sectPr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Wakil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Dekan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Bidang</w:t>
      </w:r>
      <w:r>
        <w:rPr>
          <w:rFonts w:cs="Arial" w:hAnsi="Arial" w:eastAsia="Arial" w:ascii="Arial"/>
          <w:w w:val="100"/>
          <w:sz w:val="16"/>
          <w:szCs w:val="16"/>
        </w:rPr>
        <w:t> </w:t>
      </w:r>
      <w:r>
        <w:rPr>
          <w:rFonts w:cs="Arial" w:hAnsi="Arial" w:eastAsia="Arial" w:ascii="Arial"/>
          <w:w w:val="101"/>
          <w:sz w:val="16"/>
          <w:szCs w:val="16"/>
        </w:rPr>
        <w:t>Akademik</w:t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660"/>
      </w:pPr>
      <w:r>
        <w:rPr>
          <w:rFonts w:cs="Arial" w:hAnsi="Arial" w:eastAsia="Arial" w:ascii="Arial"/>
          <w:w w:val="101"/>
          <w:position w:val="-5"/>
          <w:sz w:val="16"/>
          <w:szCs w:val="16"/>
        </w:rPr>
        <w:t>*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w w:val="101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w w:val="101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w w:val="100"/>
          <w:position w:val="-5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SUSILA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S.Kom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1"/>
          <w:position w:val="5"/>
          <w:sz w:val="16"/>
          <w:szCs w:val="16"/>
        </w:rPr>
        <w:t>,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w w:val="101"/>
          <w:position w:val="5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w w:val="101"/>
          <w:position w:val="5"/>
          <w:sz w:val="16"/>
          <w:szCs w:val="16"/>
        </w:rPr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7318"/>
      </w:pPr>
      <w:r>
        <w:rPr>
          <w:rFonts w:cs="Arial" w:hAnsi="Arial" w:eastAsia="Arial" w:ascii="Arial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420" w:right="42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5.4531pt;margin-top:984.517pt;width:243.031pt;height:10pt;mso-position-horizontal-relative:page;mso-position-vertical-relative:page;z-index:-121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aoc.uma.ac.id/cetak.php?m=kartu.absen.cetak.uts.uas.uma&amp;op=uts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572.406pt;margin-top:984.517pt;width:14.1055pt;height:10pt;mso-position-horizontal-relative:page;mso-position-vertical-relative:page;z-index:-12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4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z w:val="16"/>
                    <w:szCs w:val="16"/>
                  </w:rPr>
                  <w:t>/2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121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25.4531pt;margin-top:14.5175pt;width:178.45pt;height:34.0955pt;mso-position-horizontal-relative:page;mso-position-vertical-relative:page;z-index:-12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20/5/2021</w:t>
                </w:r>
              </w:p>
              <w:p>
                <w:pPr>
                  <w:rPr>
                    <w:sz w:val="11"/>
                    <w:szCs w:val="11"/>
                  </w:rPr>
                  <w:jc w:val="left"/>
                  <w:spacing w:before="7" w:lineRule="exact" w:line="100"/>
                </w:pPr>
                <w:r>
                  <w:rPr>
                    <w:sz w:val="11"/>
                    <w:szCs w:val="11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ind w:left="571" w:right="-49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FAKULTAS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70.859pt;margin-top:14.5175pt;width:136.098pt;height:10pt;mso-position-horizontal-relative:page;mso-position-vertical-relative:page;z-index:-12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z w:val="16"/>
                    <w:szCs w:val="16"/>
                  </w:rPr>
                  <w:t>AOC UNIVERSITAS MEDAN AREA ::</w:t>
                </w:r>
              </w:p>
            </w:txbxContent>
          </v:textbox>
          <w10:wrap type="none"/>
        </v:shape>
      </w:pict>
    </w:r>
    <w:r>
      <w:pict>
        <v:shape type="#_x0000_t202" style="position:absolute;margin-left:416.018pt;margin-top:29.5377pt;width:125.799pt;height:44.0121pt;mso-position-horizontal-relative:page;mso-position-vertical-relative:page;z-index:-12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DAFTAR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U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TAHUN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49.3152pt;width:282.91pt;height:43.0218pt;mso-position-horizontal-relative:page;mso-position-vertical-relative:page;z-index:-121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UNIVERSITAS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Telp.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  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Website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w w:val="101"/>
                      <w:sz w:val="16"/>
                      <w:szCs w:val="16"/>
                    </w:rPr>
                    <w:t>http://www.uma.ac.id</w:t>
                  </w:r>
                </w:hyperlink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523pt;height:10.1066pt;mso-position-horizontal-relative:page;mso-position-vertical-relative:page;z-index:-121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  <w:t>ELEKTRO</w:t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