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95" w:val="left" w:leader="none"/>
        </w:tabs>
        <w:spacing w:line="242" w:lineRule="auto" w:before="11"/>
        <w:ind w:left="8304" w:right="652" w:firstLine="71"/>
        <w:jc w:val="left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499998pt;margin-top:.946973pt;width:165.35pt;height:20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402" w:lineRule="exact" w:before="0"/>
                    <w:ind w:left="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003300"/>
                      <w:spacing w:val="-10"/>
                      <w:sz w:val="36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6"/>
                    </w:rPr>
                    <w:t>TEKNIK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8"/>
        </w:rPr>
        <w:t>DAFTAR </w:t>
      </w:r>
      <w:r>
        <w:rPr>
          <w:b/>
          <w:sz w:val="18"/>
        </w:rPr>
        <w:t>HADIR DAN HASIL U J I A N</w:t>
        <w:tab/>
        <w:t>M A H A S I S W </w:t>
      </w:r>
      <w:r>
        <w:rPr>
          <w:b/>
          <w:spacing w:val="-17"/>
          <w:sz w:val="18"/>
        </w:rPr>
        <w:t>A</w:t>
      </w:r>
    </w:p>
    <w:p>
      <w:pPr>
        <w:spacing w:after="0" w:line="242" w:lineRule="auto"/>
        <w:jc w:val="left"/>
        <w:rPr>
          <w:sz w:val="18"/>
        </w:rPr>
        <w:sectPr>
          <w:type w:val="continuous"/>
          <w:pgSz w:w="12240" w:h="20160"/>
          <w:pgMar w:top="0" w:bottom="280" w:left="380" w:right="380"/>
        </w:sectPr>
      </w:pPr>
    </w:p>
    <w:p>
      <w:pPr>
        <w:pStyle w:val="Heading1"/>
        <w:spacing w:line="412" w:lineRule="exact"/>
        <w:ind w:left="129"/>
      </w:pPr>
      <w:r>
        <w:rPr>
          <w:color w:val="003300"/>
        </w:rPr>
        <w:t>UNIVERSITAS MEDAN AREA</w:t>
      </w:r>
    </w:p>
    <w:p>
      <w:pPr>
        <w:spacing w:line="230" w:lineRule="auto" w:before="13"/>
        <w:ind w:left="129" w:right="5" w:firstLine="0"/>
        <w:jc w:val="left"/>
        <w:rPr>
          <w:sz w:val="15"/>
        </w:rPr>
      </w:pPr>
      <w:r>
        <w:rPr>
          <w:sz w:val="15"/>
        </w:rPr>
        <w:t>Kampus I : Jl. Kolam/Gedung PBSI No. 1 Medan 20223 Telp. 061-7366878 Fax. 061-7366998 Kampus II : J Setia Budi No. 79B / Sei Serayu No. 70A Telp. 061-8225602 Fax. 061-8226331</w:t>
      </w:r>
    </w:p>
    <w:p>
      <w:pPr>
        <w:spacing w:line="303" w:lineRule="exact" w:before="0"/>
        <w:ind w:left="229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ABABAB"/>
          <w:sz w:val="27"/>
        </w:rPr>
        <w:t>SEMESTER GANJIL</w:t>
      </w:r>
    </w:p>
    <w:p>
      <w:pPr>
        <w:spacing w:before="19"/>
        <w:ind w:left="129" w:right="0" w:firstLine="0"/>
        <w:jc w:val="left"/>
        <w:rPr>
          <w:b/>
          <w:sz w:val="19"/>
        </w:rPr>
      </w:pPr>
      <w:r>
        <w:rPr>
          <w:b/>
          <w:color w:val="ABABAB"/>
          <w:spacing w:val="-3"/>
          <w:w w:val="105"/>
          <w:sz w:val="19"/>
        </w:rPr>
        <w:t>TAHUN</w:t>
      </w:r>
      <w:r>
        <w:rPr>
          <w:b/>
          <w:color w:val="ABABAB"/>
          <w:spacing w:val="-33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AKADEMIK</w:t>
      </w:r>
      <w:r>
        <w:rPr>
          <w:b/>
          <w:color w:val="ABABAB"/>
          <w:spacing w:val="-32"/>
          <w:w w:val="105"/>
          <w:sz w:val="19"/>
        </w:rPr>
        <w:t> </w:t>
      </w:r>
      <w:r>
        <w:rPr>
          <w:b/>
          <w:color w:val="ABABAB"/>
          <w:w w:val="105"/>
          <w:sz w:val="19"/>
        </w:rPr>
        <w:t>2021/2022</w:t>
      </w:r>
    </w:p>
    <w:p>
      <w:pPr>
        <w:spacing w:after="0"/>
        <w:jc w:val="left"/>
        <w:rPr>
          <w:sz w:val="19"/>
        </w:rPr>
        <w:sectPr>
          <w:type w:val="continuous"/>
          <w:pgSz w:w="12240" w:h="20160"/>
          <w:pgMar w:top="0" w:bottom="280" w:left="380" w:right="380"/>
          <w:cols w:num="2" w:equalWidth="0">
            <w:col w:w="6408" w:space="1653"/>
            <w:col w:w="3419"/>
          </w:cols>
        </w:sectPr>
      </w:pPr>
    </w:p>
    <w:p>
      <w:pPr>
        <w:pStyle w:val="BodyText"/>
        <w:tabs>
          <w:tab w:pos="7779" w:val="left" w:leader="none"/>
        </w:tabs>
        <w:spacing w:line="203" w:lineRule="exact"/>
        <w:ind w:left="129"/>
      </w:pPr>
      <w:r>
        <w:rPr/>
        <w:pict>
          <v:shape style="position:absolute;margin-left:25.499998pt;margin-top:14.976947pt;width:.75pt;height:1.5pt;mso-position-horizontal-relative:page;mso-position-vertical-relative:paragraph;z-index:-15728640;mso-wrap-distance-left:0;mso-wrap-distance-right:0" coordorigin="510,300" coordsize="15,30" path="m510,330l510,300,525,300,525,315,510,330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27.749998pt;margin-top:15.726947pt;width:555.75pt;height:115.2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8"/>
                    <w:gridCol w:w="4000"/>
                    <w:gridCol w:w="1695"/>
                    <w:gridCol w:w="3847"/>
                  </w:tblGrid>
                  <w:tr>
                    <w:trPr>
                      <w:trHeight w:val="149" w:hRule="atLeast"/>
                    </w:trPr>
                    <w:tc>
                      <w:tcPr>
                        <w:tcW w:w="155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6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68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155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400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SISTEM ADAPTIF / 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Mata Kuliah / SKS</w:t>
                        </w:r>
                      </w:p>
                    </w:tc>
                    <w:tc>
                      <w:tcPr>
                        <w:tcW w:w="384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 w:before="11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SISTEM ADAPTIF / 2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TEL12033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Kode Mata Kuliah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TEL12033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Tingkat/Semester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SYAFRIWEL, S.T., M.T.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Pengasuh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SYAFRIWEL, S.T., M.T.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Dosen Penguji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JUM`AT / 19 NOVEMBER 2021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Hari/Tanggal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08:00-09:40 WIB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Waktu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99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4000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A1 / R.I.2</w:t>
                        </w:r>
                      </w:p>
                    </w:tc>
                    <w:tc>
                      <w:tcPr>
                        <w:tcW w:w="1695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Kelas/Ruang</w:t>
                        </w:r>
                      </w:p>
                    </w:tc>
                    <w:tc>
                      <w:tcPr>
                        <w:tcW w:w="3847" w:type="dxa"/>
                      </w:tcPr>
                      <w:p>
                        <w:pPr>
                          <w:pStyle w:val="TableParagraph"/>
                          <w:spacing w:line="187" w:lineRule="exact" w:before="6"/>
                          <w:ind w:left="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9.999969pt;margin-top:14.976947pt;width:.75pt;height:1.5pt;mso-position-horizontal-relative:page;mso-position-vertical-relative:paragraph;z-index:15729152" coordorigin="7800,300" coordsize="15,30" path="m7815,330l7800,330,7800,315,7815,300,7815,330xe" filled="true" fillcolor="#ededed" stroked="false">
            <v:path arrowok="t"/>
            <v:fill type="solid"/>
            <w10:wrap type="none"/>
          </v:shape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Website</w:t>
      </w:r>
      <w:r>
        <w:rPr>
          <w:spacing w:val="-10"/>
        </w:rPr>
        <w:t> </w:t>
      </w:r>
      <w:r>
        <w:rPr/>
        <w:t>:</w:t>
      </w:r>
      <w:r>
        <w:rPr>
          <w:spacing w:val="-2"/>
        </w:rPr>
        <w:t> </w:t>
      </w:r>
      <w:hyperlink r:id="rId6">
        <w:r>
          <w:rPr/>
          <w:t>http://www.uma.ac.id</w:t>
        </w:r>
      </w:hyperlink>
      <w:r>
        <w:rPr/>
        <w:tab/>
        <w:t>Program Studi : TEKNIK</w:t>
      </w:r>
      <w:r>
        <w:rPr>
          <w:spacing w:val="-21"/>
        </w:rPr>
        <w:t> </w:t>
      </w:r>
      <w:r>
        <w:rPr/>
        <w:t>ELEKTRO</w:t>
      </w: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178120004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RUPINDO NAINGGOLAN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251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188120069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RIONOPAGEL PARDEDE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299" w:val="left" w:leader="none"/>
        </w:tabs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8"/>
        <w:ind w:left="129" w:right="0" w:firstLine="0"/>
        <w:jc w:val="left"/>
        <w:rPr>
          <w:b/>
          <w:sz w:val="18"/>
        </w:rPr>
      </w:pPr>
      <w:r>
        <w:rPr/>
        <w:pict>
          <v:shape style="position:absolute;margin-left:278.249969pt;margin-top:12.341863pt;width:308.650pt;height:97.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37" w:right="626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637" w:right="626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40" w:right="626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SYAFRIWEL, S.T., M.T.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640" w:right="626"/>
                          <w:jc w:val="center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SYAFRIWEL, S.T., M.T.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43pt;width:114.75pt;height:94.1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type w:val="continuous"/>
      <w:pgSz w:w="12240" w:h="20160"/>
      <w:pgMar w:top="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402" w:lineRule="exact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2021-11-08T17:14:56Z</dcterms:created>
  <dcterms:modified xsi:type="dcterms:W3CDTF">2021-11-08T17:14:56Z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